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6DB" w:rsidRDefault="00F656DB" w:rsidP="00F656DB"/>
    <w:p w:rsidR="00F656DB" w:rsidRPr="000F59B4" w:rsidRDefault="006B01C7" w:rsidP="00F656DB">
      <w:pPr>
        <w:jc w:val="center"/>
        <w:rPr>
          <w:b/>
          <w:sz w:val="36"/>
          <w:szCs w:val="36"/>
          <w:u w:val="single"/>
        </w:rPr>
      </w:pPr>
      <w:r w:rsidRPr="000F59B4">
        <w:rPr>
          <w:b/>
          <w:sz w:val="36"/>
          <w:u w:val="single"/>
        </w:rPr>
        <w:t>Higiene y salud en el trabajo</w:t>
      </w:r>
    </w:p>
    <w:p w:rsidR="00F656DB" w:rsidRPr="0033789A" w:rsidRDefault="00F656DB" w:rsidP="00F656DB">
      <w:pPr>
        <w:rPr>
          <w:b/>
        </w:rPr>
      </w:pPr>
      <w:r>
        <w:rPr>
          <w:b/>
        </w:rPr>
        <w:t xml:space="preserve">Casos: </w:t>
      </w:r>
    </w:p>
    <w:p w:rsidR="00F656DB" w:rsidRDefault="006B01C7" w:rsidP="00F656DB">
      <w:r>
        <w:t>En una serie de videos se presentan s</w:t>
      </w:r>
      <w:r w:rsidR="00F656DB">
        <w:t xml:space="preserve">ituaciones </w:t>
      </w:r>
      <w:r w:rsidR="00C22248">
        <w:t xml:space="preserve">en el entorno laboral </w:t>
      </w:r>
      <w:r>
        <w:t xml:space="preserve">en las que </w:t>
      </w:r>
      <w:r w:rsidR="00C22248">
        <w:t xml:space="preserve">aparecen </w:t>
      </w:r>
      <w:r>
        <w:t xml:space="preserve"> </w:t>
      </w:r>
      <w:r w:rsidR="00F656DB">
        <w:t xml:space="preserve"> problemas </w:t>
      </w:r>
      <w:r w:rsidR="00C22248">
        <w:t>r</w:t>
      </w:r>
      <w:r>
        <w:t xml:space="preserve">elacionados </w:t>
      </w:r>
      <w:r w:rsidR="005A410E">
        <w:t xml:space="preserve">con </w:t>
      </w:r>
      <w:r>
        <w:t xml:space="preserve"> el uso de herramientas.</w:t>
      </w:r>
    </w:p>
    <w:p w:rsidR="006B01C7" w:rsidRPr="0033789A" w:rsidRDefault="006B01C7" w:rsidP="00F656DB"/>
    <w:p w:rsidR="00F656DB" w:rsidRPr="0033789A" w:rsidRDefault="00F656DB" w:rsidP="00F656DB">
      <w:pPr>
        <w:rPr>
          <w:b/>
        </w:rPr>
      </w:pPr>
      <w:r>
        <w:rPr>
          <w:b/>
        </w:rPr>
        <w:t>Instrucciones para el/la profesor/a:</w:t>
      </w:r>
    </w:p>
    <w:p w:rsidR="005A410E" w:rsidRDefault="005A410E" w:rsidP="005A410E">
      <w:r>
        <w:t>El caso se basa en que los/las participantes vean un vídeo en el que señalarán todos los problemas de salud e higiene que observen. Puede que sea necesario reproducir el video  varias veces para que los/las participantes dispongan de tiempo para tomar notas con sus observaciones.</w:t>
      </w:r>
    </w:p>
    <w:p w:rsidR="000F59B4" w:rsidRPr="0033789A" w:rsidRDefault="000F59B4" w:rsidP="00F656DB"/>
    <w:p w:rsidR="00F656DB" w:rsidRPr="00CE4FF4" w:rsidRDefault="00F656DB" w:rsidP="00F656DB">
      <w:pPr>
        <w:rPr>
          <w:b/>
        </w:rPr>
      </w:pPr>
      <w:r>
        <w:rPr>
          <w:b/>
        </w:rPr>
        <w:t>Plan de estudio:</w:t>
      </w:r>
    </w:p>
    <w:p w:rsidR="00B5497F" w:rsidRDefault="00B5497F" w:rsidP="00B5497F">
      <w:r>
        <w:t>Los/las participantes necesitan materiales para tomar notas.</w:t>
      </w:r>
    </w:p>
    <w:p w:rsidR="00B5497F" w:rsidRPr="00CE4FF4" w:rsidRDefault="00B5497F" w:rsidP="00B5497F"/>
    <w:p w:rsidR="00B5497F" w:rsidRDefault="00B5497F" w:rsidP="00B5497F">
      <w:r>
        <w:t>Instrucciones para los/las participantes: Por favor, tomen nota de todos los problemas relacionados con la salud e higiene en el entorno  laboral que observe en el vídeo.</w:t>
      </w:r>
    </w:p>
    <w:p w:rsidR="00B5497F" w:rsidRDefault="00B5497F" w:rsidP="00B5497F"/>
    <w:p w:rsidR="00B5497F" w:rsidRDefault="00B5497F" w:rsidP="00B5497F">
      <w:r>
        <w:t xml:space="preserve">Los/las participantes ven  el vídeo: </w:t>
      </w:r>
    </w:p>
    <w:p w:rsidR="008B0DFF" w:rsidRDefault="008B0DFF" w:rsidP="00F656DB">
      <w:bookmarkStart w:id="0" w:name="_GoBack"/>
      <w:bookmarkEnd w:id="0"/>
    </w:p>
    <w:p w:rsidR="008B0DFF" w:rsidRDefault="0078249F" w:rsidP="00F656DB">
      <w:hyperlink r:id="rId7" w:history="1">
        <w:r w:rsidR="00E93AA7" w:rsidRPr="000415A2">
          <w:rPr>
            <w:rStyle w:val="Hyperlink"/>
          </w:rPr>
          <w:t>https://youtu.be/-0VSj1u7-J0</w:t>
        </w:r>
      </w:hyperlink>
      <w:r w:rsidR="00B5497F">
        <w:t xml:space="preserve">           </w:t>
      </w:r>
    </w:p>
    <w:p w:rsidR="000F59B4" w:rsidRPr="007B3CE7" w:rsidRDefault="000F59B4" w:rsidP="00F656DB"/>
    <w:p w:rsidR="00F656DB" w:rsidRDefault="00F656DB" w:rsidP="00F656DB"/>
    <w:p w:rsidR="00B5497F" w:rsidRDefault="00B5497F" w:rsidP="00B5497F">
      <w:r>
        <w:t>Siguiendo el  vídeo, los/las participantes tienen la oportunidad de hacer aportaciones (estas pueden escribirse en una pizarra).</w:t>
      </w:r>
    </w:p>
    <w:p w:rsidR="00B5497F" w:rsidRDefault="00B5497F" w:rsidP="00B5497F"/>
    <w:p w:rsidR="00B5497F" w:rsidRDefault="00B5497F" w:rsidP="00B5497F">
      <w:r>
        <w:t>Breve pausa: preparación para el análisis estructurado de los problemas relacionados con la higiene y salud laboral.</w:t>
      </w:r>
    </w:p>
    <w:p w:rsidR="00F656DB" w:rsidRDefault="00F656DB" w:rsidP="00F656DB">
      <w:pPr>
        <w:rPr>
          <w:b/>
        </w:rPr>
      </w:pPr>
    </w:p>
    <w:p w:rsidR="0052180F" w:rsidRDefault="0052180F">
      <w:pPr>
        <w:rPr>
          <w:b/>
        </w:rPr>
      </w:pPr>
      <w:r>
        <w:rPr>
          <w:b/>
        </w:rPr>
        <w:br w:type="page"/>
      </w:r>
    </w:p>
    <w:p w:rsidR="0052180F" w:rsidRDefault="0052180F" w:rsidP="00F656DB">
      <w:pPr>
        <w:rPr>
          <w:b/>
        </w:rPr>
      </w:pPr>
    </w:p>
    <w:p w:rsidR="00F656DB" w:rsidRPr="00D678B8" w:rsidRDefault="00F656DB" w:rsidP="00F656DB">
      <w:pPr>
        <w:rPr>
          <w:b/>
        </w:rPr>
      </w:pPr>
      <w:r>
        <w:rPr>
          <w:b/>
        </w:rPr>
        <w:t>Instrucciones para el/la profesor/a:</w:t>
      </w:r>
    </w:p>
    <w:p w:rsidR="00B5497F" w:rsidRPr="008210CB" w:rsidRDefault="00B5497F" w:rsidP="00B5497F">
      <w:r>
        <w:t>La lección se basa en que los/las participantes vean el  vídeo por primera vez para tratar de identificar los problemas de salud que pueden causar las diferentes situaciones presentadas. Una vez visto el video se revisarán las respuestas dadas y, mientras se visualiza el video por segunda vez,  el profesor comentará con el alumnado cada una de las situaciones, pausando el video en ellas si fuese necesario, indicando en qué consiste el problema y cuál podría ser una posible solución al mismo. ¿Eran los mismos problemas que habían identificado los/las estudiantes en la primera visualización del vídeo?</w:t>
      </w:r>
    </w:p>
    <w:p w:rsidR="00F656DB" w:rsidRPr="008210CB" w:rsidRDefault="0052180F" w:rsidP="00F656DB">
      <w:r>
        <w:t xml:space="preserve"> </w:t>
      </w:r>
    </w:p>
    <w:p w:rsidR="00FC4820" w:rsidRDefault="00FC4820" w:rsidP="00FC4820">
      <w:pPr>
        <w:pStyle w:val="Cuadrculamedia1-nfasis21"/>
        <w:spacing w:after="160" w:line="259" w:lineRule="auto"/>
      </w:pPr>
    </w:p>
    <w:p w:rsidR="007C6526" w:rsidRPr="008210CB" w:rsidRDefault="007C6526" w:rsidP="007C6526">
      <w:r>
        <w:t>Los problemas de salud laboral  mostrados en el vídeo “Vibraciones nocivas” son:</w:t>
      </w:r>
    </w:p>
    <w:p w:rsidR="004E7A78" w:rsidRDefault="004E7A78" w:rsidP="004E7A78">
      <w:pPr>
        <w:pStyle w:val="Cuadrculamedia1-nfasis21"/>
        <w:numPr>
          <w:ilvl w:val="0"/>
          <w:numId w:val="18"/>
        </w:numPr>
        <w:spacing w:after="160" w:line="259" w:lineRule="auto"/>
      </w:pPr>
      <w:r>
        <w:t>El uso inadecuado de herramientas puede dañar las articulaciones de brazo-mano.</w:t>
      </w:r>
    </w:p>
    <w:p w:rsidR="007C6526" w:rsidRDefault="007C6526" w:rsidP="00FC4820">
      <w:pPr>
        <w:pStyle w:val="Cuadrculamedia1-nfasis21"/>
        <w:spacing w:after="160" w:line="259" w:lineRule="auto"/>
      </w:pPr>
    </w:p>
    <w:p w:rsidR="00FC4820" w:rsidRDefault="00FC4820" w:rsidP="00FC4820">
      <w:pPr>
        <w:pStyle w:val="Cuadrculamedia1-nfasis21"/>
        <w:spacing w:after="160" w:line="259" w:lineRule="auto"/>
      </w:pPr>
    </w:p>
    <w:p w:rsidR="00FC4820" w:rsidRPr="00E62658" w:rsidRDefault="00FC4820" w:rsidP="00FC4820">
      <w:pPr>
        <w:pStyle w:val="Cuadrculamedia1-nfasis21"/>
        <w:spacing w:after="160" w:line="259" w:lineRule="auto"/>
      </w:pPr>
    </w:p>
    <w:p w:rsidR="00F656DB" w:rsidRPr="002036C4" w:rsidRDefault="00F656DB" w:rsidP="00B1203A">
      <w:r>
        <w:t>El/la profesor/a puede decidir incluir ejemplos prácticos de equipos protectores, dispositivos técnicos, y cualquier cosa que pueda respaldar los objetivos de la lección.</w:t>
      </w:r>
    </w:p>
    <w:sectPr w:rsidR="00F656DB" w:rsidRPr="002036C4" w:rsidSect="00F656DB">
      <w:headerReference w:type="even" r:id="rId8"/>
      <w:headerReference w:type="default" r:id="rId9"/>
      <w:footerReference w:type="default" r:id="rId10"/>
      <w:pgSz w:w="11900" w:h="16840"/>
      <w:pgMar w:top="1701" w:right="1134" w:bottom="1701"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49F" w:rsidRDefault="0078249F">
      <w:r>
        <w:separator/>
      </w:r>
    </w:p>
  </w:endnote>
  <w:endnote w:type="continuationSeparator" w:id="0">
    <w:p w:rsidR="0078249F" w:rsidRDefault="0078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DB" w:rsidRDefault="00F656DB" w:rsidP="00F656DB">
    <w:pPr>
      <w:pStyle w:val="Sidefod"/>
    </w:pPr>
  </w:p>
  <w:p w:rsidR="00F656DB" w:rsidRPr="00586666" w:rsidRDefault="00F656DB" w:rsidP="00F656DB">
    <w:pPr>
      <w:pStyle w:val="Sidefod"/>
    </w:pPr>
    <w:r>
      <w:t>Safety4El KA202-2016-016</w:t>
    </w:r>
    <w:r>
      <w:tab/>
    </w:r>
    <w:r>
      <w:tab/>
      <w:t xml:space="preserve">Page </w:t>
    </w:r>
    <w:r w:rsidR="004010C8">
      <w:fldChar w:fldCharType="begin"/>
    </w:r>
    <w:r>
      <w:instrText xml:space="preserve"> PAGE </w:instrText>
    </w:r>
    <w:r w:rsidR="004010C8">
      <w:fldChar w:fldCharType="separate"/>
    </w:r>
    <w:r w:rsidR="00B5497F">
      <w:rPr>
        <w:noProof/>
      </w:rPr>
      <w:t>2</w:t>
    </w:r>
    <w:r w:rsidR="004010C8">
      <w:fldChar w:fldCharType="end"/>
    </w:r>
    <w:r>
      <w:t xml:space="preserve"> of </w:t>
    </w:r>
    <w:r w:rsidR="004010C8">
      <w:fldChar w:fldCharType="begin"/>
    </w:r>
    <w:r>
      <w:instrText xml:space="preserve"> NUMPAGES </w:instrText>
    </w:r>
    <w:r w:rsidR="004010C8">
      <w:fldChar w:fldCharType="separate"/>
    </w:r>
    <w:r w:rsidR="00B5497F">
      <w:rPr>
        <w:noProof/>
      </w:rPr>
      <w:t>2</w:t>
    </w:r>
    <w:r w:rsidR="004010C8">
      <w:fldChar w:fldCharType="end"/>
    </w:r>
  </w:p>
  <w:p w:rsidR="00F656DB" w:rsidRPr="00991AAC" w:rsidRDefault="00F656DB" w:rsidP="00F656D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49F" w:rsidRDefault="0078249F">
      <w:r>
        <w:separator/>
      </w:r>
    </w:p>
  </w:footnote>
  <w:footnote w:type="continuationSeparator" w:id="0">
    <w:p w:rsidR="0078249F" w:rsidRDefault="00782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DB" w:rsidRDefault="00B97551">
    <w:pPr>
      <w:pStyle w:val="Sidehoved"/>
    </w:pPr>
    <w:r>
      <w:rPr>
        <w:noProof/>
        <w:lang w:eastAsia="zh-TW"/>
      </w:rPr>
      <w:drawing>
        <wp:inline distT="0" distB="0" distL="0" distR="0">
          <wp:extent cx="1685290" cy="594995"/>
          <wp:effectExtent l="19050" t="0" r="0" b="0"/>
          <wp:docPr id="1" name="Imagen 1"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L"/>
                  <pic:cNvPicPr>
                    <a:picLocks noChangeAspect="1" noChangeArrowheads="1"/>
                  </pic:cNvPicPr>
                </pic:nvPicPr>
                <pic:blipFill>
                  <a:blip r:embed="rId1"/>
                  <a:srcRect/>
                  <a:stretch>
                    <a:fillRect/>
                  </a:stretch>
                </pic:blipFill>
                <pic:spPr bwMode="auto">
                  <a:xfrm>
                    <a:off x="0" y="0"/>
                    <a:ext cx="1685290" cy="59499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DB" w:rsidRDefault="00B97551" w:rsidP="00F656DB">
    <w:pPr>
      <w:pStyle w:val="Sidehoved"/>
      <w:jc w:val="both"/>
    </w:pPr>
    <w:r>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rsidR="00F656DB">
      <w:tab/>
    </w:r>
    <w:r w:rsidR="00F656DB">
      <w:tab/>
      <w:t xml:space="preserve">     </w:t>
    </w:r>
    <w:r>
      <w:rPr>
        <w:noProof/>
        <w:lang w:eastAsia="zh-TW"/>
      </w:rPr>
      <w:drawing>
        <wp:inline distT="0" distB="0" distL="0" distR="0">
          <wp:extent cx="1344295" cy="782320"/>
          <wp:effectExtent l="19050" t="0" r="0" b="0"/>
          <wp:docPr id="3"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F656DB" w:rsidRDefault="006B01C7" w:rsidP="006B01C7">
    <w:pPr>
      <w:jc w:val="both"/>
    </w:pPr>
    <w:r>
      <w:t>El apoyo de la Comisión Europea para la producción de esta publicación no constituye el respaldo de los contenidos de esta, la publicación solo refleja las opiniones del autor, y la Comisión no se hace responsable de ningún uso que se pueda hacer de la información contenida en ella.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22A"/>
    <w:multiLevelType w:val="multilevel"/>
    <w:tmpl w:val="9416A0DC"/>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86425E4"/>
    <w:multiLevelType w:val="hybridMultilevel"/>
    <w:tmpl w:val="B1440D56"/>
    <w:lvl w:ilvl="0" w:tplc="131A4B42">
      <w:start w:val="1"/>
      <w:numFmt w:val="bullet"/>
      <w:lvlText w:val=""/>
      <w:lvlJc w:val="left"/>
      <w:pPr>
        <w:tabs>
          <w:tab w:val="num" w:pos="720"/>
        </w:tabs>
        <w:ind w:left="720" w:hanging="360"/>
      </w:pPr>
      <w:rPr>
        <w:rFonts w:ascii="Symbol" w:hAnsi="Symbol" w:hint="default"/>
      </w:rPr>
    </w:lvl>
    <w:lvl w:ilvl="1" w:tplc="94749AAA" w:tentative="1">
      <w:start w:val="1"/>
      <w:numFmt w:val="bullet"/>
      <w:lvlText w:val="o"/>
      <w:lvlJc w:val="left"/>
      <w:pPr>
        <w:tabs>
          <w:tab w:val="num" w:pos="1440"/>
        </w:tabs>
        <w:ind w:left="1440" w:hanging="360"/>
      </w:pPr>
      <w:rPr>
        <w:rFonts w:ascii="Courier New" w:hAnsi="Courier New" w:cs="Symbol" w:hint="default"/>
      </w:rPr>
    </w:lvl>
    <w:lvl w:ilvl="2" w:tplc="F9A24354" w:tentative="1">
      <w:start w:val="1"/>
      <w:numFmt w:val="bullet"/>
      <w:lvlText w:val=""/>
      <w:lvlJc w:val="left"/>
      <w:pPr>
        <w:tabs>
          <w:tab w:val="num" w:pos="2160"/>
        </w:tabs>
        <w:ind w:left="2160" w:hanging="360"/>
      </w:pPr>
      <w:rPr>
        <w:rFonts w:ascii="Wingdings" w:hAnsi="Wingdings" w:hint="default"/>
      </w:rPr>
    </w:lvl>
    <w:lvl w:ilvl="3" w:tplc="480C603E" w:tentative="1">
      <w:start w:val="1"/>
      <w:numFmt w:val="bullet"/>
      <w:lvlText w:val=""/>
      <w:lvlJc w:val="left"/>
      <w:pPr>
        <w:tabs>
          <w:tab w:val="num" w:pos="2880"/>
        </w:tabs>
        <w:ind w:left="2880" w:hanging="360"/>
      </w:pPr>
      <w:rPr>
        <w:rFonts w:ascii="Symbol" w:hAnsi="Symbol" w:hint="default"/>
      </w:rPr>
    </w:lvl>
    <w:lvl w:ilvl="4" w:tplc="B3FEC8EE" w:tentative="1">
      <w:start w:val="1"/>
      <w:numFmt w:val="bullet"/>
      <w:lvlText w:val="o"/>
      <w:lvlJc w:val="left"/>
      <w:pPr>
        <w:tabs>
          <w:tab w:val="num" w:pos="3600"/>
        </w:tabs>
        <w:ind w:left="3600" w:hanging="360"/>
      </w:pPr>
      <w:rPr>
        <w:rFonts w:ascii="Courier New" w:hAnsi="Courier New" w:cs="Symbol" w:hint="default"/>
      </w:rPr>
    </w:lvl>
    <w:lvl w:ilvl="5" w:tplc="FAA8BF9E" w:tentative="1">
      <w:start w:val="1"/>
      <w:numFmt w:val="bullet"/>
      <w:lvlText w:val=""/>
      <w:lvlJc w:val="left"/>
      <w:pPr>
        <w:tabs>
          <w:tab w:val="num" w:pos="4320"/>
        </w:tabs>
        <w:ind w:left="4320" w:hanging="360"/>
      </w:pPr>
      <w:rPr>
        <w:rFonts w:ascii="Wingdings" w:hAnsi="Wingdings" w:hint="default"/>
      </w:rPr>
    </w:lvl>
    <w:lvl w:ilvl="6" w:tplc="BE52D670" w:tentative="1">
      <w:start w:val="1"/>
      <w:numFmt w:val="bullet"/>
      <w:lvlText w:val=""/>
      <w:lvlJc w:val="left"/>
      <w:pPr>
        <w:tabs>
          <w:tab w:val="num" w:pos="5040"/>
        </w:tabs>
        <w:ind w:left="5040" w:hanging="360"/>
      </w:pPr>
      <w:rPr>
        <w:rFonts w:ascii="Symbol" w:hAnsi="Symbol" w:hint="default"/>
      </w:rPr>
    </w:lvl>
    <w:lvl w:ilvl="7" w:tplc="19AC1C12" w:tentative="1">
      <w:start w:val="1"/>
      <w:numFmt w:val="bullet"/>
      <w:lvlText w:val="o"/>
      <w:lvlJc w:val="left"/>
      <w:pPr>
        <w:tabs>
          <w:tab w:val="num" w:pos="5760"/>
        </w:tabs>
        <w:ind w:left="5760" w:hanging="360"/>
      </w:pPr>
      <w:rPr>
        <w:rFonts w:ascii="Courier New" w:hAnsi="Courier New" w:cs="Symbol" w:hint="default"/>
      </w:rPr>
    </w:lvl>
    <w:lvl w:ilvl="8" w:tplc="4FA0432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2261"/>
    <w:multiLevelType w:val="hybridMultilevel"/>
    <w:tmpl w:val="34D8D34E"/>
    <w:lvl w:ilvl="0" w:tplc="61DE1CCE">
      <w:start w:val="1"/>
      <w:numFmt w:val="bullet"/>
      <w:lvlText w:val=""/>
      <w:lvlJc w:val="left"/>
      <w:pPr>
        <w:tabs>
          <w:tab w:val="num" w:pos="720"/>
        </w:tabs>
        <w:ind w:left="720" w:hanging="360"/>
      </w:pPr>
      <w:rPr>
        <w:rFonts w:ascii="Symbol" w:hAnsi="Symbol" w:hint="default"/>
      </w:rPr>
    </w:lvl>
    <w:lvl w:ilvl="1" w:tplc="73608E4A" w:tentative="1">
      <w:start w:val="1"/>
      <w:numFmt w:val="bullet"/>
      <w:lvlText w:val="o"/>
      <w:lvlJc w:val="left"/>
      <w:pPr>
        <w:tabs>
          <w:tab w:val="num" w:pos="1440"/>
        </w:tabs>
        <w:ind w:left="1440" w:hanging="360"/>
      </w:pPr>
      <w:rPr>
        <w:rFonts w:ascii="Courier New" w:hAnsi="Courier New" w:cs="Courier New" w:hint="default"/>
      </w:rPr>
    </w:lvl>
    <w:lvl w:ilvl="2" w:tplc="5986E298" w:tentative="1">
      <w:start w:val="1"/>
      <w:numFmt w:val="bullet"/>
      <w:lvlText w:val=""/>
      <w:lvlJc w:val="left"/>
      <w:pPr>
        <w:tabs>
          <w:tab w:val="num" w:pos="2160"/>
        </w:tabs>
        <w:ind w:left="2160" w:hanging="360"/>
      </w:pPr>
      <w:rPr>
        <w:rFonts w:ascii="Wingdings" w:hAnsi="Wingdings" w:hint="default"/>
      </w:rPr>
    </w:lvl>
    <w:lvl w:ilvl="3" w:tplc="7D92CAFC" w:tentative="1">
      <w:start w:val="1"/>
      <w:numFmt w:val="bullet"/>
      <w:lvlText w:val=""/>
      <w:lvlJc w:val="left"/>
      <w:pPr>
        <w:tabs>
          <w:tab w:val="num" w:pos="2880"/>
        </w:tabs>
        <w:ind w:left="2880" w:hanging="360"/>
      </w:pPr>
      <w:rPr>
        <w:rFonts w:ascii="Symbol" w:hAnsi="Symbol" w:hint="default"/>
      </w:rPr>
    </w:lvl>
    <w:lvl w:ilvl="4" w:tplc="D6984652" w:tentative="1">
      <w:start w:val="1"/>
      <w:numFmt w:val="bullet"/>
      <w:lvlText w:val="o"/>
      <w:lvlJc w:val="left"/>
      <w:pPr>
        <w:tabs>
          <w:tab w:val="num" w:pos="3600"/>
        </w:tabs>
        <w:ind w:left="3600" w:hanging="360"/>
      </w:pPr>
      <w:rPr>
        <w:rFonts w:ascii="Courier New" w:hAnsi="Courier New" w:cs="Courier New" w:hint="default"/>
      </w:rPr>
    </w:lvl>
    <w:lvl w:ilvl="5" w:tplc="4404AB36" w:tentative="1">
      <w:start w:val="1"/>
      <w:numFmt w:val="bullet"/>
      <w:lvlText w:val=""/>
      <w:lvlJc w:val="left"/>
      <w:pPr>
        <w:tabs>
          <w:tab w:val="num" w:pos="4320"/>
        </w:tabs>
        <w:ind w:left="4320" w:hanging="360"/>
      </w:pPr>
      <w:rPr>
        <w:rFonts w:ascii="Wingdings" w:hAnsi="Wingdings" w:hint="default"/>
      </w:rPr>
    </w:lvl>
    <w:lvl w:ilvl="6" w:tplc="E75430A0" w:tentative="1">
      <w:start w:val="1"/>
      <w:numFmt w:val="bullet"/>
      <w:lvlText w:val=""/>
      <w:lvlJc w:val="left"/>
      <w:pPr>
        <w:tabs>
          <w:tab w:val="num" w:pos="5040"/>
        </w:tabs>
        <w:ind w:left="5040" w:hanging="360"/>
      </w:pPr>
      <w:rPr>
        <w:rFonts w:ascii="Symbol" w:hAnsi="Symbol" w:hint="default"/>
      </w:rPr>
    </w:lvl>
    <w:lvl w:ilvl="7" w:tplc="F628FB42" w:tentative="1">
      <w:start w:val="1"/>
      <w:numFmt w:val="bullet"/>
      <w:lvlText w:val="o"/>
      <w:lvlJc w:val="left"/>
      <w:pPr>
        <w:tabs>
          <w:tab w:val="num" w:pos="5760"/>
        </w:tabs>
        <w:ind w:left="5760" w:hanging="360"/>
      </w:pPr>
      <w:rPr>
        <w:rFonts w:ascii="Courier New" w:hAnsi="Courier New" w:cs="Courier New" w:hint="default"/>
      </w:rPr>
    </w:lvl>
    <w:lvl w:ilvl="8" w:tplc="BEF690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E6ED3"/>
    <w:multiLevelType w:val="hybridMultilevel"/>
    <w:tmpl w:val="A93A8970"/>
    <w:lvl w:ilvl="0" w:tplc="B364A792">
      <w:start w:val="1"/>
      <w:numFmt w:val="bullet"/>
      <w:lvlText w:val=""/>
      <w:lvlJc w:val="left"/>
      <w:pPr>
        <w:ind w:left="720" w:hanging="360"/>
      </w:pPr>
      <w:rPr>
        <w:rFonts w:ascii="Symbol" w:hAnsi="Symbol" w:hint="default"/>
      </w:rPr>
    </w:lvl>
    <w:lvl w:ilvl="1" w:tplc="28CA147E" w:tentative="1">
      <w:start w:val="1"/>
      <w:numFmt w:val="bullet"/>
      <w:lvlText w:val="o"/>
      <w:lvlJc w:val="left"/>
      <w:pPr>
        <w:ind w:left="1440" w:hanging="360"/>
      </w:pPr>
      <w:rPr>
        <w:rFonts w:ascii="Courier New" w:hAnsi="Courier New" w:hint="default"/>
      </w:rPr>
    </w:lvl>
    <w:lvl w:ilvl="2" w:tplc="A8CC27B6" w:tentative="1">
      <w:start w:val="1"/>
      <w:numFmt w:val="bullet"/>
      <w:lvlText w:val=""/>
      <w:lvlJc w:val="left"/>
      <w:pPr>
        <w:ind w:left="2160" w:hanging="360"/>
      </w:pPr>
      <w:rPr>
        <w:rFonts w:ascii="Wingdings" w:hAnsi="Wingdings" w:hint="default"/>
      </w:rPr>
    </w:lvl>
    <w:lvl w:ilvl="3" w:tplc="E9ECA934" w:tentative="1">
      <w:start w:val="1"/>
      <w:numFmt w:val="bullet"/>
      <w:lvlText w:val=""/>
      <w:lvlJc w:val="left"/>
      <w:pPr>
        <w:ind w:left="2880" w:hanging="360"/>
      </w:pPr>
      <w:rPr>
        <w:rFonts w:ascii="Symbol" w:hAnsi="Symbol" w:hint="default"/>
      </w:rPr>
    </w:lvl>
    <w:lvl w:ilvl="4" w:tplc="98C89EC0" w:tentative="1">
      <w:start w:val="1"/>
      <w:numFmt w:val="bullet"/>
      <w:lvlText w:val="o"/>
      <w:lvlJc w:val="left"/>
      <w:pPr>
        <w:ind w:left="3600" w:hanging="360"/>
      </w:pPr>
      <w:rPr>
        <w:rFonts w:ascii="Courier New" w:hAnsi="Courier New" w:hint="default"/>
      </w:rPr>
    </w:lvl>
    <w:lvl w:ilvl="5" w:tplc="CDD6286C" w:tentative="1">
      <w:start w:val="1"/>
      <w:numFmt w:val="bullet"/>
      <w:lvlText w:val=""/>
      <w:lvlJc w:val="left"/>
      <w:pPr>
        <w:ind w:left="4320" w:hanging="360"/>
      </w:pPr>
      <w:rPr>
        <w:rFonts w:ascii="Wingdings" w:hAnsi="Wingdings" w:hint="default"/>
      </w:rPr>
    </w:lvl>
    <w:lvl w:ilvl="6" w:tplc="3FD8A858" w:tentative="1">
      <w:start w:val="1"/>
      <w:numFmt w:val="bullet"/>
      <w:lvlText w:val=""/>
      <w:lvlJc w:val="left"/>
      <w:pPr>
        <w:ind w:left="5040" w:hanging="360"/>
      </w:pPr>
      <w:rPr>
        <w:rFonts w:ascii="Symbol" w:hAnsi="Symbol" w:hint="default"/>
      </w:rPr>
    </w:lvl>
    <w:lvl w:ilvl="7" w:tplc="E35E3348" w:tentative="1">
      <w:start w:val="1"/>
      <w:numFmt w:val="bullet"/>
      <w:lvlText w:val="o"/>
      <w:lvlJc w:val="left"/>
      <w:pPr>
        <w:ind w:left="5760" w:hanging="360"/>
      </w:pPr>
      <w:rPr>
        <w:rFonts w:ascii="Courier New" w:hAnsi="Courier New" w:hint="default"/>
      </w:rPr>
    </w:lvl>
    <w:lvl w:ilvl="8" w:tplc="D3E240D4" w:tentative="1">
      <w:start w:val="1"/>
      <w:numFmt w:val="bullet"/>
      <w:lvlText w:val=""/>
      <w:lvlJc w:val="left"/>
      <w:pPr>
        <w:ind w:left="6480" w:hanging="360"/>
      </w:pPr>
      <w:rPr>
        <w:rFonts w:ascii="Wingdings" w:hAnsi="Wingdings" w:hint="default"/>
      </w:rPr>
    </w:lvl>
  </w:abstractNum>
  <w:abstractNum w:abstractNumId="4" w15:restartNumberingAfterBreak="0">
    <w:nsid w:val="1E2A6794"/>
    <w:multiLevelType w:val="hybridMultilevel"/>
    <w:tmpl w:val="AC8ACDB2"/>
    <w:lvl w:ilvl="0" w:tplc="B4B86D44">
      <w:start w:val="1"/>
      <w:numFmt w:val="bullet"/>
      <w:lvlText w:val=""/>
      <w:lvlJc w:val="left"/>
      <w:pPr>
        <w:ind w:left="720" w:hanging="360"/>
      </w:pPr>
      <w:rPr>
        <w:rFonts w:ascii="Symbol" w:hAnsi="Symbol" w:hint="default"/>
      </w:rPr>
    </w:lvl>
    <w:lvl w:ilvl="1" w:tplc="2D6878B2" w:tentative="1">
      <w:start w:val="1"/>
      <w:numFmt w:val="bullet"/>
      <w:lvlText w:val="o"/>
      <w:lvlJc w:val="left"/>
      <w:pPr>
        <w:ind w:left="1440" w:hanging="360"/>
      </w:pPr>
      <w:rPr>
        <w:rFonts w:ascii="Courier New" w:hAnsi="Courier New" w:hint="default"/>
      </w:rPr>
    </w:lvl>
    <w:lvl w:ilvl="2" w:tplc="BB6A589A" w:tentative="1">
      <w:start w:val="1"/>
      <w:numFmt w:val="bullet"/>
      <w:lvlText w:val=""/>
      <w:lvlJc w:val="left"/>
      <w:pPr>
        <w:ind w:left="2160" w:hanging="360"/>
      </w:pPr>
      <w:rPr>
        <w:rFonts w:ascii="Wingdings" w:hAnsi="Wingdings" w:hint="default"/>
      </w:rPr>
    </w:lvl>
    <w:lvl w:ilvl="3" w:tplc="762E52B0" w:tentative="1">
      <w:start w:val="1"/>
      <w:numFmt w:val="bullet"/>
      <w:lvlText w:val=""/>
      <w:lvlJc w:val="left"/>
      <w:pPr>
        <w:ind w:left="2880" w:hanging="360"/>
      </w:pPr>
      <w:rPr>
        <w:rFonts w:ascii="Symbol" w:hAnsi="Symbol" w:hint="default"/>
      </w:rPr>
    </w:lvl>
    <w:lvl w:ilvl="4" w:tplc="C1CA06DC" w:tentative="1">
      <w:start w:val="1"/>
      <w:numFmt w:val="bullet"/>
      <w:lvlText w:val="o"/>
      <w:lvlJc w:val="left"/>
      <w:pPr>
        <w:ind w:left="3600" w:hanging="360"/>
      </w:pPr>
      <w:rPr>
        <w:rFonts w:ascii="Courier New" w:hAnsi="Courier New" w:hint="default"/>
      </w:rPr>
    </w:lvl>
    <w:lvl w:ilvl="5" w:tplc="80940E58" w:tentative="1">
      <w:start w:val="1"/>
      <w:numFmt w:val="bullet"/>
      <w:lvlText w:val=""/>
      <w:lvlJc w:val="left"/>
      <w:pPr>
        <w:ind w:left="4320" w:hanging="360"/>
      </w:pPr>
      <w:rPr>
        <w:rFonts w:ascii="Wingdings" w:hAnsi="Wingdings" w:hint="default"/>
      </w:rPr>
    </w:lvl>
    <w:lvl w:ilvl="6" w:tplc="A086B238" w:tentative="1">
      <w:start w:val="1"/>
      <w:numFmt w:val="bullet"/>
      <w:lvlText w:val=""/>
      <w:lvlJc w:val="left"/>
      <w:pPr>
        <w:ind w:left="5040" w:hanging="360"/>
      </w:pPr>
      <w:rPr>
        <w:rFonts w:ascii="Symbol" w:hAnsi="Symbol" w:hint="default"/>
      </w:rPr>
    </w:lvl>
    <w:lvl w:ilvl="7" w:tplc="920C7ED6" w:tentative="1">
      <w:start w:val="1"/>
      <w:numFmt w:val="bullet"/>
      <w:lvlText w:val="o"/>
      <w:lvlJc w:val="left"/>
      <w:pPr>
        <w:ind w:left="5760" w:hanging="360"/>
      </w:pPr>
      <w:rPr>
        <w:rFonts w:ascii="Courier New" w:hAnsi="Courier New" w:hint="default"/>
      </w:rPr>
    </w:lvl>
    <w:lvl w:ilvl="8" w:tplc="58E603DC" w:tentative="1">
      <w:start w:val="1"/>
      <w:numFmt w:val="bullet"/>
      <w:lvlText w:val=""/>
      <w:lvlJc w:val="left"/>
      <w:pPr>
        <w:ind w:left="6480" w:hanging="360"/>
      </w:pPr>
      <w:rPr>
        <w:rFonts w:ascii="Wingdings" w:hAnsi="Wingdings" w:hint="default"/>
      </w:rPr>
    </w:lvl>
  </w:abstractNum>
  <w:abstractNum w:abstractNumId="5" w15:restartNumberingAfterBreak="0">
    <w:nsid w:val="2F940A64"/>
    <w:multiLevelType w:val="hybridMultilevel"/>
    <w:tmpl w:val="7D86FCEC"/>
    <w:lvl w:ilvl="0" w:tplc="6B0AD52E">
      <w:start w:val="1"/>
      <w:numFmt w:val="bullet"/>
      <w:lvlText w:val=""/>
      <w:lvlJc w:val="left"/>
      <w:pPr>
        <w:tabs>
          <w:tab w:val="num" w:pos="720"/>
        </w:tabs>
        <w:ind w:left="720" w:hanging="360"/>
      </w:pPr>
      <w:rPr>
        <w:rFonts w:ascii="Symbol" w:hAnsi="Symbol" w:hint="default"/>
      </w:rPr>
    </w:lvl>
    <w:lvl w:ilvl="1" w:tplc="E8AE1212" w:tentative="1">
      <w:start w:val="1"/>
      <w:numFmt w:val="bullet"/>
      <w:lvlText w:val="o"/>
      <w:lvlJc w:val="left"/>
      <w:pPr>
        <w:tabs>
          <w:tab w:val="num" w:pos="1440"/>
        </w:tabs>
        <w:ind w:left="1440" w:hanging="360"/>
      </w:pPr>
      <w:rPr>
        <w:rFonts w:ascii="Courier New" w:hAnsi="Courier New" w:cs="Courier New" w:hint="default"/>
      </w:rPr>
    </w:lvl>
    <w:lvl w:ilvl="2" w:tplc="B396061A" w:tentative="1">
      <w:start w:val="1"/>
      <w:numFmt w:val="bullet"/>
      <w:lvlText w:val=""/>
      <w:lvlJc w:val="left"/>
      <w:pPr>
        <w:tabs>
          <w:tab w:val="num" w:pos="2160"/>
        </w:tabs>
        <w:ind w:left="2160" w:hanging="360"/>
      </w:pPr>
      <w:rPr>
        <w:rFonts w:ascii="Wingdings" w:hAnsi="Wingdings" w:hint="default"/>
      </w:rPr>
    </w:lvl>
    <w:lvl w:ilvl="3" w:tplc="54E094D0" w:tentative="1">
      <w:start w:val="1"/>
      <w:numFmt w:val="bullet"/>
      <w:lvlText w:val=""/>
      <w:lvlJc w:val="left"/>
      <w:pPr>
        <w:tabs>
          <w:tab w:val="num" w:pos="2880"/>
        </w:tabs>
        <w:ind w:left="2880" w:hanging="360"/>
      </w:pPr>
      <w:rPr>
        <w:rFonts w:ascii="Symbol" w:hAnsi="Symbol" w:hint="default"/>
      </w:rPr>
    </w:lvl>
    <w:lvl w:ilvl="4" w:tplc="9A425B9E" w:tentative="1">
      <w:start w:val="1"/>
      <w:numFmt w:val="bullet"/>
      <w:lvlText w:val="o"/>
      <w:lvlJc w:val="left"/>
      <w:pPr>
        <w:tabs>
          <w:tab w:val="num" w:pos="3600"/>
        </w:tabs>
        <w:ind w:left="3600" w:hanging="360"/>
      </w:pPr>
      <w:rPr>
        <w:rFonts w:ascii="Courier New" w:hAnsi="Courier New" w:cs="Courier New" w:hint="default"/>
      </w:rPr>
    </w:lvl>
    <w:lvl w:ilvl="5" w:tplc="27C64ADE" w:tentative="1">
      <w:start w:val="1"/>
      <w:numFmt w:val="bullet"/>
      <w:lvlText w:val=""/>
      <w:lvlJc w:val="left"/>
      <w:pPr>
        <w:tabs>
          <w:tab w:val="num" w:pos="4320"/>
        </w:tabs>
        <w:ind w:left="4320" w:hanging="360"/>
      </w:pPr>
      <w:rPr>
        <w:rFonts w:ascii="Wingdings" w:hAnsi="Wingdings" w:hint="default"/>
      </w:rPr>
    </w:lvl>
    <w:lvl w:ilvl="6" w:tplc="AC20D022" w:tentative="1">
      <w:start w:val="1"/>
      <w:numFmt w:val="bullet"/>
      <w:lvlText w:val=""/>
      <w:lvlJc w:val="left"/>
      <w:pPr>
        <w:tabs>
          <w:tab w:val="num" w:pos="5040"/>
        </w:tabs>
        <w:ind w:left="5040" w:hanging="360"/>
      </w:pPr>
      <w:rPr>
        <w:rFonts w:ascii="Symbol" w:hAnsi="Symbol" w:hint="default"/>
      </w:rPr>
    </w:lvl>
    <w:lvl w:ilvl="7" w:tplc="665C5AC4" w:tentative="1">
      <w:start w:val="1"/>
      <w:numFmt w:val="bullet"/>
      <w:lvlText w:val="o"/>
      <w:lvlJc w:val="left"/>
      <w:pPr>
        <w:tabs>
          <w:tab w:val="num" w:pos="5760"/>
        </w:tabs>
        <w:ind w:left="5760" w:hanging="360"/>
      </w:pPr>
      <w:rPr>
        <w:rFonts w:ascii="Courier New" w:hAnsi="Courier New" w:cs="Courier New" w:hint="default"/>
      </w:rPr>
    </w:lvl>
    <w:lvl w:ilvl="8" w:tplc="ADC4D9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46B29"/>
    <w:multiLevelType w:val="multilevel"/>
    <w:tmpl w:val="89064A32"/>
    <w:lvl w:ilvl="0">
      <w:start w:val="9"/>
      <w:numFmt w:val="decimalZero"/>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253659A"/>
    <w:multiLevelType w:val="hybridMultilevel"/>
    <w:tmpl w:val="E2046F84"/>
    <w:lvl w:ilvl="0" w:tplc="34FC10EE">
      <w:start w:val="1"/>
      <w:numFmt w:val="bullet"/>
      <w:lvlText w:val=""/>
      <w:lvlJc w:val="left"/>
      <w:pPr>
        <w:ind w:left="720" w:hanging="360"/>
      </w:pPr>
      <w:rPr>
        <w:rFonts w:ascii="Symbol" w:hAnsi="Symbol" w:hint="default"/>
      </w:rPr>
    </w:lvl>
    <w:lvl w:ilvl="1" w:tplc="FF32C37A" w:tentative="1">
      <w:start w:val="1"/>
      <w:numFmt w:val="bullet"/>
      <w:lvlText w:val="o"/>
      <w:lvlJc w:val="left"/>
      <w:pPr>
        <w:ind w:left="1440" w:hanging="360"/>
      </w:pPr>
      <w:rPr>
        <w:rFonts w:ascii="Courier New" w:hAnsi="Courier New" w:hint="default"/>
      </w:rPr>
    </w:lvl>
    <w:lvl w:ilvl="2" w:tplc="D4D0EADA" w:tentative="1">
      <w:start w:val="1"/>
      <w:numFmt w:val="bullet"/>
      <w:lvlText w:val=""/>
      <w:lvlJc w:val="left"/>
      <w:pPr>
        <w:ind w:left="2160" w:hanging="360"/>
      </w:pPr>
      <w:rPr>
        <w:rFonts w:ascii="Wingdings" w:hAnsi="Wingdings" w:hint="default"/>
      </w:rPr>
    </w:lvl>
    <w:lvl w:ilvl="3" w:tplc="6C649F32" w:tentative="1">
      <w:start w:val="1"/>
      <w:numFmt w:val="bullet"/>
      <w:lvlText w:val=""/>
      <w:lvlJc w:val="left"/>
      <w:pPr>
        <w:ind w:left="2880" w:hanging="360"/>
      </w:pPr>
      <w:rPr>
        <w:rFonts w:ascii="Symbol" w:hAnsi="Symbol" w:hint="default"/>
      </w:rPr>
    </w:lvl>
    <w:lvl w:ilvl="4" w:tplc="B0D2F704" w:tentative="1">
      <w:start w:val="1"/>
      <w:numFmt w:val="bullet"/>
      <w:lvlText w:val="o"/>
      <w:lvlJc w:val="left"/>
      <w:pPr>
        <w:ind w:left="3600" w:hanging="360"/>
      </w:pPr>
      <w:rPr>
        <w:rFonts w:ascii="Courier New" w:hAnsi="Courier New" w:hint="default"/>
      </w:rPr>
    </w:lvl>
    <w:lvl w:ilvl="5" w:tplc="F1169E32" w:tentative="1">
      <w:start w:val="1"/>
      <w:numFmt w:val="bullet"/>
      <w:lvlText w:val=""/>
      <w:lvlJc w:val="left"/>
      <w:pPr>
        <w:ind w:left="4320" w:hanging="360"/>
      </w:pPr>
      <w:rPr>
        <w:rFonts w:ascii="Wingdings" w:hAnsi="Wingdings" w:hint="default"/>
      </w:rPr>
    </w:lvl>
    <w:lvl w:ilvl="6" w:tplc="7E760EEC" w:tentative="1">
      <w:start w:val="1"/>
      <w:numFmt w:val="bullet"/>
      <w:lvlText w:val=""/>
      <w:lvlJc w:val="left"/>
      <w:pPr>
        <w:ind w:left="5040" w:hanging="360"/>
      </w:pPr>
      <w:rPr>
        <w:rFonts w:ascii="Symbol" w:hAnsi="Symbol" w:hint="default"/>
      </w:rPr>
    </w:lvl>
    <w:lvl w:ilvl="7" w:tplc="F4948828" w:tentative="1">
      <w:start w:val="1"/>
      <w:numFmt w:val="bullet"/>
      <w:lvlText w:val="o"/>
      <w:lvlJc w:val="left"/>
      <w:pPr>
        <w:ind w:left="5760" w:hanging="360"/>
      </w:pPr>
      <w:rPr>
        <w:rFonts w:ascii="Courier New" w:hAnsi="Courier New" w:hint="default"/>
      </w:rPr>
    </w:lvl>
    <w:lvl w:ilvl="8" w:tplc="067AD5AC" w:tentative="1">
      <w:start w:val="1"/>
      <w:numFmt w:val="bullet"/>
      <w:lvlText w:val=""/>
      <w:lvlJc w:val="left"/>
      <w:pPr>
        <w:ind w:left="6480" w:hanging="360"/>
      </w:pPr>
      <w:rPr>
        <w:rFonts w:ascii="Wingdings" w:hAnsi="Wingdings" w:hint="default"/>
      </w:rPr>
    </w:lvl>
  </w:abstractNum>
  <w:abstractNum w:abstractNumId="8" w15:restartNumberingAfterBreak="0">
    <w:nsid w:val="34695255"/>
    <w:multiLevelType w:val="multilevel"/>
    <w:tmpl w:val="9DCABF8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5D5799B"/>
    <w:multiLevelType w:val="hybridMultilevel"/>
    <w:tmpl w:val="188ADE68"/>
    <w:lvl w:ilvl="0" w:tplc="1DA6BFEA">
      <w:start w:val="1"/>
      <w:numFmt w:val="decimal"/>
      <w:lvlText w:val="%1."/>
      <w:lvlJc w:val="left"/>
      <w:pPr>
        <w:tabs>
          <w:tab w:val="num" w:pos="720"/>
        </w:tabs>
        <w:ind w:left="720" w:hanging="360"/>
      </w:pPr>
    </w:lvl>
    <w:lvl w:ilvl="1" w:tplc="ECAC3EC0" w:tentative="1">
      <w:start w:val="1"/>
      <w:numFmt w:val="lowerLetter"/>
      <w:lvlText w:val="%2."/>
      <w:lvlJc w:val="left"/>
      <w:pPr>
        <w:tabs>
          <w:tab w:val="num" w:pos="1440"/>
        </w:tabs>
        <w:ind w:left="1440" w:hanging="360"/>
      </w:pPr>
    </w:lvl>
    <w:lvl w:ilvl="2" w:tplc="E0F23690" w:tentative="1">
      <w:start w:val="1"/>
      <w:numFmt w:val="lowerRoman"/>
      <w:lvlText w:val="%3."/>
      <w:lvlJc w:val="right"/>
      <w:pPr>
        <w:tabs>
          <w:tab w:val="num" w:pos="2160"/>
        </w:tabs>
        <w:ind w:left="2160" w:hanging="180"/>
      </w:pPr>
    </w:lvl>
    <w:lvl w:ilvl="3" w:tplc="8C2860AA" w:tentative="1">
      <w:start w:val="1"/>
      <w:numFmt w:val="decimal"/>
      <w:lvlText w:val="%4."/>
      <w:lvlJc w:val="left"/>
      <w:pPr>
        <w:tabs>
          <w:tab w:val="num" w:pos="2880"/>
        </w:tabs>
        <w:ind w:left="2880" w:hanging="360"/>
      </w:pPr>
    </w:lvl>
    <w:lvl w:ilvl="4" w:tplc="D3AAAC82" w:tentative="1">
      <w:start w:val="1"/>
      <w:numFmt w:val="lowerLetter"/>
      <w:lvlText w:val="%5."/>
      <w:lvlJc w:val="left"/>
      <w:pPr>
        <w:tabs>
          <w:tab w:val="num" w:pos="3600"/>
        </w:tabs>
        <w:ind w:left="3600" w:hanging="360"/>
      </w:pPr>
    </w:lvl>
    <w:lvl w:ilvl="5" w:tplc="7BCA5B48" w:tentative="1">
      <w:start w:val="1"/>
      <w:numFmt w:val="lowerRoman"/>
      <w:lvlText w:val="%6."/>
      <w:lvlJc w:val="right"/>
      <w:pPr>
        <w:tabs>
          <w:tab w:val="num" w:pos="4320"/>
        </w:tabs>
        <w:ind w:left="4320" w:hanging="180"/>
      </w:pPr>
    </w:lvl>
    <w:lvl w:ilvl="6" w:tplc="765E91EE" w:tentative="1">
      <w:start w:val="1"/>
      <w:numFmt w:val="decimal"/>
      <w:lvlText w:val="%7."/>
      <w:lvlJc w:val="left"/>
      <w:pPr>
        <w:tabs>
          <w:tab w:val="num" w:pos="5040"/>
        </w:tabs>
        <w:ind w:left="5040" w:hanging="360"/>
      </w:pPr>
    </w:lvl>
    <w:lvl w:ilvl="7" w:tplc="F4B08588" w:tentative="1">
      <w:start w:val="1"/>
      <w:numFmt w:val="lowerLetter"/>
      <w:lvlText w:val="%8."/>
      <w:lvlJc w:val="left"/>
      <w:pPr>
        <w:tabs>
          <w:tab w:val="num" w:pos="5760"/>
        </w:tabs>
        <w:ind w:left="5760" w:hanging="360"/>
      </w:pPr>
    </w:lvl>
    <w:lvl w:ilvl="8" w:tplc="4A6CA6B0" w:tentative="1">
      <w:start w:val="1"/>
      <w:numFmt w:val="lowerRoman"/>
      <w:lvlText w:val="%9."/>
      <w:lvlJc w:val="right"/>
      <w:pPr>
        <w:tabs>
          <w:tab w:val="num" w:pos="6480"/>
        </w:tabs>
        <w:ind w:left="6480" w:hanging="180"/>
      </w:pPr>
    </w:lvl>
  </w:abstractNum>
  <w:abstractNum w:abstractNumId="10" w15:restartNumberingAfterBreak="0">
    <w:nsid w:val="43630210"/>
    <w:multiLevelType w:val="hybridMultilevel"/>
    <w:tmpl w:val="93D000D4"/>
    <w:lvl w:ilvl="0" w:tplc="17AC7C52">
      <w:start w:val="1"/>
      <w:numFmt w:val="bullet"/>
      <w:lvlText w:val=""/>
      <w:lvlJc w:val="left"/>
      <w:pPr>
        <w:ind w:left="720" w:hanging="360"/>
      </w:pPr>
      <w:rPr>
        <w:rFonts w:ascii="Symbol" w:hAnsi="Symbol" w:hint="default"/>
      </w:rPr>
    </w:lvl>
    <w:lvl w:ilvl="1" w:tplc="D8DC0606" w:tentative="1">
      <w:start w:val="1"/>
      <w:numFmt w:val="bullet"/>
      <w:lvlText w:val="o"/>
      <w:lvlJc w:val="left"/>
      <w:pPr>
        <w:ind w:left="1440" w:hanging="360"/>
      </w:pPr>
      <w:rPr>
        <w:rFonts w:ascii="Courier New" w:hAnsi="Courier New" w:hint="default"/>
      </w:rPr>
    </w:lvl>
    <w:lvl w:ilvl="2" w:tplc="7630ACB6" w:tentative="1">
      <w:start w:val="1"/>
      <w:numFmt w:val="bullet"/>
      <w:lvlText w:val=""/>
      <w:lvlJc w:val="left"/>
      <w:pPr>
        <w:ind w:left="2160" w:hanging="360"/>
      </w:pPr>
      <w:rPr>
        <w:rFonts w:ascii="Wingdings" w:hAnsi="Wingdings" w:hint="default"/>
      </w:rPr>
    </w:lvl>
    <w:lvl w:ilvl="3" w:tplc="675217B6" w:tentative="1">
      <w:start w:val="1"/>
      <w:numFmt w:val="bullet"/>
      <w:lvlText w:val=""/>
      <w:lvlJc w:val="left"/>
      <w:pPr>
        <w:ind w:left="2880" w:hanging="360"/>
      </w:pPr>
      <w:rPr>
        <w:rFonts w:ascii="Symbol" w:hAnsi="Symbol" w:hint="default"/>
      </w:rPr>
    </w:lvl>
    <w:lvl w:ilvl="4" w:tplc="1870F8CC" w:tentative="1">
      <w:start w:val="1"/>
      <w:numFmt w:val="bullet"/>
      <w:lvlText w:val="o"/>
      <w:lvlJc w:val="left"/>
      <w:pPr>
        <w:ind w:left="3600" w:hanging="360"/>
      </w:pPr>
      <w:rPr>
        <w:rFonts w:ascii="Courier New" w:hAnsi="Courier New" w:hint="default"/>
      </w:rPr>
    </w:lvl>
    <w:lvl w:ilvl="5" w:tplc="71820422" w:tentative="1">
      <w:start w:val="1"/>
      <w:numFmt w:val="bullet"/>
      <w:lvlText w:val=""/>
      <w:lvlJc w:val="left"/>
      <w:pPr>
        <w:ind w:left="4320" w:hanging="360"/>
      </w:pPr>
      <w:rPr>
        <w:rFonts w:ascii="Wingdings" w:hAnsi="Wingdings" w:hint="default"/>
      </w:rPr>
    </w:lvl>
    <w:lvl w:ilvl="6" w:tplc="CAACDDE8" w:tentative="1">
      <w:start w:val="1"/>
      <w:numFmt w:val="bullet"/>
      <w:lvlText w:val=""/>
      <w:lvlJc w:val="left"/>
      <w:pPr>
        <w:ind w:left="5040" w:hanging="360"/>
      </w:pPr>
      <w:rPr>
        <w:rFonts w:ascii="Symbol" w:hAnsi="Symbol" w:hint="default"/>
      </w:rPr>
    </w:lvl>
    <w:lvl w:ilvl="7" w:tplc="C02A95BE" w:tentative="1">
      <w:start w:val="1"/>
      <w:numFmt w:val="bullet"/>
      <w:lvlText w:val="o"/>
      <w:lvlJc w:val="left"/>
      <w:pPr>
        <w:ind w:left="5760" w:hanging="360"/>
      </w:pPr>
      <w:rPr>
        <w:rFonts w:ascii="Courier New" w:hAnsi="Courier New" w:hint="default"/>
      </w:rPr>
    </w:lvl>
    <w:lvl w:ilvl="8" w:tplc="25DE221C" w:tentative="1">
      <w:start w:val="1"/>
      <w:numFmt w:val="bullet"/>
      <w:lvlText w:val=""/>
      <w:lvlJc w:val="left"/>
      <w:pPr>
        <w:ind w:left="6480" w:hanging="360"/>
      </w:pPr>
      <w:rPr>
        <w:rFonts w:ascii="Wingdings" w:hAnsi="Wingdings" w:hint="default"/>
      </w:rPr>
    </w:lvl>
  </w:abstractNum>
  <w:abstractNum w:abstractNumId="11" w15:restartNumberingAfterBreak="0">
    <w:nsid w:val="44907C42"/>
    <w:multiLevelType w:val="multilevel"/>
    <w:tmpl w:val="61904C28"/>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8066041"/>
    <w:multiLevelType w:val="multilevel"/>
    <w:tmpl w:val="F6CEE540"/>
    <w:lvl w:ilvl="0">
      <w:start w:val="9"/>
      <w:numFmt w:val="decimalZero"/>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A5C6B7A"/>
    <w:multiLevelType w:val="multilevel"/>
    <w:tmpl w:val="C7826FF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4272E50"/>
    <w:multiLevelType w:val="hybridMultilevel"/>
    <w:tmpl w:val="0CAC613E"/>
    <w:lvl w:ilvl="0" w:tplc="A8BCADE6">
      <w:start w:val="1"/>
      <w:numFmt w:val="bullet"/>
      <w:lvlText w:val=""/>
      <w:lvlJc w:val="left"/>
      <w:pPr>
        <w:ind w:left="720" w:hanging="360"/>
      </w:pPr>
      <w:rPr>
        <w:rFonts w:ascii="Symbol" w:hAnsi="Symbol" w:hint="default"/>
      </w:rPr>
    </w:lvl>
    <w:lvl w:ilvl="1" w:tplc="E996A534" w:tentative="1">
      <w:start w:val="1"/>
      <w:numFmt w:val="bullet"/>
      <w:lvlText w:val="o"/>
      <w:lvlJc w:val="left"/>
      <w:pPr>
        <w:ind w:left="1440" w:hanging="360"/>
      </w:pPr>
      <w:rPr>
        <w:rFonts w:ascii="Courier New" w:hAnsi="Courier New" w:hint="default"/>
      </w:rPr>
    </w:lvl>
    <w:lvl w:ilvl="2" w:tplc="5ECA032C" w:tentative="1">
      <w:start w:val="1"/>
      <w:numFmt w:val="bullet"/>
      <w:lvlText w:val=""/>
      <w:lvlJc w:val="left"/>
      <w:pPr>
        <w:ind w:left="2160" w:hanging="360"/>
      </w:pPr>
      <w:rPr>
        <w:rFonts w:ascii="Wingdings" w:hAnsi="Wingdings" w:hint="default"/>
      </w:rPr>
    </w:lvl>
    <w:lvl w:ilvl="3" w:tplc="1B22515A" w:tentative="1">
      <w:start w:val="1"/>
      <w:numFmt w:val="bullet"/>
      <w:lvlText w:val=""/>
      <w:lvlJc w:val="left"/>
      <w:pPr>
        <w:ind w:left="2880" w:hanging="360"/>
      </w:pPr>
      <w:rPr>
        <w:rFonts w:ascii="Symbol" w:hAnsi="Symbol" w:hint="default"/>
      </w:rPr>
    </w:lvl>
    <w:lvl w:ilvl="4" w:tplc="8070AAA8" w:tentative="1">
      <w:start w:val="1"/>
      <w:numFmt w:val="bullet"/>
      <w:lvlText w:val="o"/>
      <w:lvlJc w:val="left"/>
      <w:pPr>
        <w:ind w:left="3600" w:hanging="360"/>
      </w:pPr>
      <w:rPr>
        <w:rFonts w:ascii="Courier New" w:hAnsi="Courier New" w:hint="default"/>
      </w:rPr>
    </w:lvl>
    <w:lvl w:ilvl="5" w:tplc="8EB8CF0A" w:tentative="1">
      <w:start w:val="1"/>
      <w:numFmt w:val="bullet"/>
      <w:lvlText w:val=""/>
      <w:lvlJc w:val="left"/>
      <w:pPr>
        <w:ind w:left="4320" w:hanging="360"/>
      </w:pPr>
      <w:rPr>
        <w:rFonts w:ascii="Wingdings" w:hAnsi="Wingdings" w:hint="default"/>
      </w:rPr>
    </w:lvl>
    <w:lvl w:ilvl="6" w:tplc="53543772" w:tentative="1">
      <w:start w:val="1"/>
      <w:numFmt w:val="bullet"/>
      <w:lvlText w:val=""/>
      <w:lvlJc w:val="left"/>
      <w:pPr>
        <w:ind w:left="5040" w:hanging="360"/>
      </w:pPr>
      <w:rPr>
        <w:rFonts w:ascii="Symbol" w:hAnsi="Symbol" w:hint="default"/>
      </w:rPr>
    </w:lvl>
    <w:lvl w:ilvl="7" w:tplc="6B7CDF10" w:tentative="1">
      <w:start w:val="1"/>
      <w:numFmt w:val="bullet"/>
      <w:lvlText w:val="o"/>
      <w:lvlJc w:val="left"/>
      <w:pPr>
        <w:ind w:left="5760" w:hanging="360"/>
      </w:pPr>
      <w:rPr>
        <w:rFonts w:ascii="Courier New" w:hAnsi="Courier New" w:hint="default"/>
      </w:rPr>
    </w:lvl>
    <w:lvl w:ilvl="8" w:tplc="1C8C7960" w:tentative="1">
      <w:start w:val="1"/>
      <w:numFmt w:val="bullet"/>
      <w:lvlText w:val=""/>
      <w:lvlJc w:val="left"/>
      <w:pPr>
        <w:ind w:left="6480" w:hanging="360"/>
      </w:pPr>
      <w:rPr>
        <w:rFonts w:ascii="Wingdings" w:hAnsi="Wingdings" w:hint="default"/>
      </w:rPr>
    </w:lvl>
  </w:abstractNum>
  <w:abstractNum w:abstractNumId="15" w15:restartNumberingAfterBreak="0">
    <w:nsid w:val="577D2E70"/>
    <w:multiLevelType w:val="hybridMultilevel"/>
    <w:tmpl w:val="DE86451E"/>
    <w:lvl w:ilvl="0" w:tplc="FC34010E">
      <w:numFmt w:val="bullet"/>
      <w:lvlText w:val="•"/>
      <w:lvlJc w:val="left"/>
      <w:pPr>
        <w:ind w:left="720" w:hanging="360"/>
      </w:pPr>
      <w:rPr>
        <w:rFonts w:ascii="Calibri" w:eastAsia="Calibri" w:hAnsi="Calibri" w:cs="Times New Roman" w:hint="default"/>
      </w:rPr>
    </w:lvl>
    <w:lvl w:ilvl="1" w:tplc="AE9AD9FA" w:tentative="1">
      <w:start w:val="1"/>
      <w:numFmt w:val="bullet"/>
      <w:lvlText w:val="o"/>
      <w:lvlJc w:val="left"/>
      <w:pPr>
        <w:ind w:left="1440" w:hanging="360"/>
      </w:pPr>
      <w:rPr>
        <w:rFonts w:ascii="Courier New" w:hAnsi="Courier New" w:cs="Courier New" w:hint="default"/>
      </w:rPr>
    </w:lvl>
    <w:lvl w:ilvl="2" w:tplc="08BA3C6E" w:tentative="1">
      <w:start w:val="1"/>
      <w:numFmt w:val="bullet"/>
      <w:lvlText w:val=""/>
      <w:lvlJc w:val="left"/>
      <w:pPr>
        <w:ind w:left="2160" w:hanging="360"/>
      </w:pPr>
      <w:rPr>
        <w:rFonts w:ascii="Wingdings" w:hAnsi="Wingdings" w:hint="default"/>
      </w:rPr>
    </w:lvl>
    <w:lvl w:ilvl="3" w:tplc="93582A2E" w:tentative="1">
      <w:start w:val="1"/>
      <w:numFmt w:val="bullet"/>
      <w:lvlText w:val=""/>
      <w:lvlJc w:val="left"/>
      <w:pPr>
        <w:ind w:left="2880" w:hanging="360"/>
      </w:pPr>
      <w:rPr>
        <w:rFonts w:ascii="Symbol" w:hAnsi="Symbol" w:hint="default"/>
      </w:rPr>
    </w:lvl>
    <w:lvl w:ilvl="4" w:tplc="85A0D06E" w:tentative="1">
      <w:start w:val="1"/>
      <w:numFmt w:val="bullet"/>
      <w:lvlText w:val="o"/>
      <w:lvlJc w:val="left"/>
      <w:pPr>
        <w:ind w:left="3600" w:hanging="360"/>
      </w:pPr>
      <w:rPr>
        <w:rFonts w:ascii="Courier New" w:hAnsi="Courier New" w:cs="Courier New" w:hint="default"/>
      </w:rPr>
    </w:lvl>
    <w:lvl w:ilvl="5" w:tplc="BD4EEB7C" w:tentative="1">
      <w:start w:val="1"/>
      <w:numFmt w:val="bullet"/>
      <w:lvlText w:val=""/>
      <w:lvlJc w:val="left"/>
      <w:pPr>
        <w:ind w:left="4320" w:hanging="360"/>
      </w:pPr>
      <w:rPr>
        <w:rFonts w:ascii="Wingdings" w:hAnsi="Wingdings" w:hint="default"/>
      </w:rPr>
    </w:lvl>
    <w:lvl w:ilvl="6" w:tplc="7DD8618C" w:tentative="1">
      <w:start w:val="1"/>
      <w:numFmt w:val="bullet"/>
      <w:lvlText w:val=""/>
      <w:lvlJc w:val="left"/>
      <w:pPr>
        <w:ind w:left="5040" w:hanging="360"/>
      </w:pPr>
      <w:rPr>
        <w:rFonts w:ascii="Symbol" w:hAnsi="Symbol" w:hint="default"/>
      </w:rPr>
    </w:lvl>
    <w:lvl w:ilvl="7" w:tplc="9FE6B7CC" w:tentative="1">
      <w:start w:val="1"/>
      <w:numFmt w:val="bullet"/>
      <w:lvlText w:val="o"/>
      <w:lvlJc w:val="left"/>
      <w:pPr>
        <w:ind w:left="5760" w:hanging="360"/>
      </w:pPr>
      <w:rPr>
        <w:rFonts w:ascii="Courier New" w:hAnsi="Courier New" w:cs="Courier New" w:hint="default"/>
      </w:rPr>
    </w:lvl>
    <w:lvl w:ilvl="8" w:tplc="95B6CAC0" w:tentative="1">
      <w:start w:val="1"/>
      <w:numFmt w:val="bullet"/>
      <w:lvlText w:val=""/>
      <w:lvlJc w:val="left"/>
      <w:pPr>
        <w:ind w:left="6480" w:hanging="360"/>
      </w:pPr>
      <w:rPr>
        <w:rFonts w:ascii="Wingdings" w:hAnsi="Wingdings" w:hint="default"/>
      </w:rPr>
    </w:lvl>
  </w:abstractNum>
  <w:abstractNum w:abstractNumId="16" w15:restartNumberingAfterBreak="0">
    <w:nsid w:val="5B941785"/>
    <w:multiLevelType w:val="hybridMultilevel"/>
    <w:tmpl w:val="1EAE443E"/>
    <w:lvl w:ilvl="0" w:tplc="A91C1438">
      <w:start w:val="1"/>
      <w:numFmt w:val="decimal"/>
      <w:lvlText w:val="%1."/>
      <w:lvlJc w:val="left"/>
      <w:pPr>
        <w:tabs>
          <w:tab w:val="num" w:pos="720"/>
        </w:tabs>
        <w:ind w:left="720" w:hanging="360"/>
      </w:pPr>
    </w:lvl>
    <w:lvl w:ilvl="1" w:tplc="E7649BDC" w:tentative="1">
      <w:start w:val="1"/>
      <w:numFmt w:val="lowerLetter"/>
      <w:lvlText w:val="%2."/>
      <w:lvlJc w:val="left"/>
      <w:pPr>
        <w:tabs>
          <w:tab w:val="num" w:pos="1440"/>
        </w:tabs>
        <w:ind w:left="1440" w:hanging="360"/>
      </w:pPr>
    </w:lvl>
    <w:lvl w:ilvl="2" w:tplc="D3A2A132" w:tentative="1">
      <w:start w:val="1"/>
      <w:numFmt w:val="lowerRoman"/>
      <w:lvlText w:val="%3."/>
      <w:lvlJc w:val="right"/>
      <w:pPr>
        <w:tabs>
          <w:tab w:val="num" w:pos="2160"/>
        </w:tabs>
        <w:ind w:left="2160" w:hanging="180"/>
      </w:pPr>
    </w:lvl>
    <w:lvl w:ilvl="3" w:tplc="6400D056" w:tentative="1">
      <w:start w:val="1"/>
      <w:numFmt w:val="decimal"/>
      <w:lvlText w:val="%4."/>
      <w:lvlJc w:val="left"/>
      <w:pPr>
        <w:tabs>
          <w:tab w:val="num" w:pos="2880"/>
        </w:tabs>
        <w:ind w:left="2880" w:hanging="360"/>
      </w:pPr>
    </w:lvl>
    <w:lvl w:ilvl="4" w:tplc="163AEC1E" w:tentative="1">
      <w:start w:val="1"/>
      <w:numFmt w:val="lowerLetter"/>
      <w:lvlText w:val="%5."/>
      <w:lvlJc w:val="left"/>
      <w:pPr>
        <w:tabs>
          <w:tab w:val="num" w:pos="3600"/>
        </w:tabs>
        <w:ind w:left="3600" w:hanging="360"/>
      </w:pPr>
    </w:lvl>
    <w:lvl w:ilvl="5" w:tplc="BE7877C6" w:tentative="1">
      <w:start w:val="1"/>
      <w:numFmt w:val="lowerRoman"/>
      <w:lvlText w:val="%6."/>
      <w:lvlJc w:val="right"/>
      <w:pPr>
        <w:tabs>
          <w:tab w:val="num" w:pos="4320"/>
        </w:tabs>
        <w:ind w:left="4320" w:hanging="180"/>
      </w:pPr>
    </w:lvl>
    <w:lvl w:ilvl="6" w:tplc="52E4675A" w:tentative="1">
      <w:start w:val="1"/>
      <w:numFmt w:val="decimal"/>
      <w:lvlText w:val="%7."/>
      <w:lvlJc w:val="left"/>
      <w:pPr>
        <w:tabs>
          <w:tab w:val="num" w:pos="5040"/>
        </w:tabs>
        <w:ind w:left="5040" w:hanging="360"/>
      </w:pPr>
    </w:lvl>
    <w:lvl w:ilvl="7" w:tplc="604CC7E2" w:tentative="1">
      <w:start w:val="1"/>
      <w:numFmt w:val="lowerLetter"/>
      <w:lvlText w:val="%8."/>
      <w:lvlJc w:val="left"/>
      <w:pPr>
        <w:tabs>
          <w:tab w:val="num" w:pos="5760"/>
        </w:tabs>
        <w:ind w:left="5760" w:hanging="360"/>
      </w:pPr>
    </w:lvl>
    <w:lvl w:ilvl="8" w:tplc="D6A876C8" w:tentative="1">
      <w:start w:val="1"/>
      <w:numFmt w:val="lowerRoman"/>
      <w:lvlText w:val="%9."/>
      <w:lvlJc w:val="right"/>
      <w:pPr>
        <w:tabs>
          <w:tab w:val="num" w:pos="6480"/>
        </w:tabs>
        <w:ind w:left="6480" w:hanging="180"/>
      </w:pPr>
    </w:lvl>
  </w:abstractNum>
  <w:abstractNum w:abstractNumId="17" w15:restartNumberingAfterBreak="0">
    <w:nsid w:val="6B1556BB"/>
    <w:multiLevelType w:val="hybridMultilevel"/>
    <w:tmpl w:val="82207A1E"/>
    <w:lvl w:ilvl="0" w:tplc="1FF07F1C">
      <w:start w:val="1"/>
      <w:numFmt w:val="bullet"/>
      <w:lvlText w:val=""/>
      <w:lvlJc w:val="left"/>
      <w:pPr>
        <w:ind w:left="720" w:hanging="360"/>
      </w:pPr>
      <w:rPr>
        <w:rFonts w:ascii="Symbol" w:hAnsi="Symbol" w:hint="default"/>
      </w:rPr>
    </w:lvl>
    <w:lvl w:ilvl="1" w:tplc="E5F6B65C" w:tentative="1">
      <w:start w:val="1"/>
      <w:numFmt w:val="bullet"/>
      <w:lvlText w:val="o"/>
      <w:lvlJc w:val="left"/>
      <w:pPr>
        <w:ind w:left="1440" w:hanging="360"/>
      </w:pPr>
      <w:rPr>
        <w:rFonts w:ascii="Courier New" w:hAnsi="Courier New" w:hint="default"/>
      </w:rPr>
    </w:lvl>
    <w:lvl w:ilvl="2" w:tplc="662E8C0E" w:tentative="1">
      <w:start w:val="1"/>
      <w:numFmt w:val="bullet"/>
      <w:lvlText w:val=""/>
      <w:lvlJc w:val="left"/>
      <w:pPr>
        <w:ind w:left="2160" w:hanging="360"/>
      </w:pPr>
      <w:rPr>
        <w:rFonts w:ascii="Wingdings" w:hAnsi="Wingdings" w:hint="default"/>
      </w:rPr>
    </w:lvl>
    <w:lvl w:ilvl="3" w:tplc="5B0C521C" w:tentative="1">
      <w:start w:val="1"/>
      <w:numFmt w:val="bullet"/>
      <w:lvlText w:val=""/>
      <w:lvlJc w:val="left"/>
      <w:pPr>
        <w:ind w:left="2880" w:hanging="360"/>
      </w:pPr>
      <w:rPr>
        <w:rFonts w:ascii="Symbol" w:hAnsi="Symbol" w:hint="default"/>
      </w:rPr>
    </w:lvl>
    <w:lvl w:ilvl="4" w:tplc="55A870AC" w:tentative="1">
      <w:start w:val="1"/>
      <w:numFmt w:val="bullet"/>
      <w:lvlText w:val="o"/>
      <w:lvlJc w:val="left"/>
      <w:pPr>
        <w:ind w:left="3600" w:hanging="360"/>
      </w:pPr>
      <w:rPr>
        <w:rFonts w:ascii="Courier New" w:hAnsi="Courier New" w:hint="default"/>
      </w:rPr>
    </w:lvl>
    <w:lvl w:ilvl="5" w:tplc="FF483B04" w:tentative="1">
      <w:start w:val="1"/>
      <w:numFmt w:val="bullet"/>
      <w:lvlText w:val=""/>
      <w:lvlJc w:val="left"/>
      <w:pPr>
        <w:ind w:left="4320" w:hanging="360"/>
      </w:pPr>
      <w:rPr>
        <w:rFonts w:ascii="Wingdings" w:hAnsi="Wingdings" w:hint="default"/>
      </w:rPr>
    </w:lvl>
    <w:lvl w:ilvl="6" w:tplc="7B0CE4B4" w:tentative="1">
      <w:start w:val="1"/>
      <w:numFmt w:val="bullet"/>
      <w:lvlText w:val=""/>
      <w:lvlJc w:val="left"/>
      <w:pPr>
        <w:ind w:left="5040" w:hanging="360"/>
      </w:pPr>
      <w:rPr>
        <w:rFonts w:ascii="Symbol" w:hAnsi="Symbol" w:hint="default"/>
      </w:rPr>
    </w:lvl>
    <w:lvl w:ilvl="7" w:tplc="56380472" w:tentative="1">
      <w:start w:val="1"/>
      <w:numFmt w:val="bullet"/>
      <w:lvlText w:val="o"/>
      <w:lvlJc w:val="left"/>
      <w:pPr>
        <w:ind w:left="5760" w:hanging="360"/>
      </w:pPr>
      <w:rPr>
        <w:rFonts w:ascii="Courier New" w:hAnsi="Courier New" w:hint="default"/>
      </w:rPr>
    </w:lvl>
    <w:lvl w:ilvl="8" w:tplc="FD9032DE"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8"/>
  </w:num>
  <w:num w:numId="5">
    <w:abstractNumId w:val="2"/>
  </w:num>
  <w:num w:numId="6">
    <w:abstractNumId w:val="12"/>
  </w:num>
  <w:num w:numId="7">
    <w:abstractNumId w:val="6"/>
  </w:num>
  <w:num w:numId="8">
    <w:abstractNumId w:val="11"/>
  </w:num>
  <w:num w:numId="9">
    <w:abstractNumId w:val="5"/>
  </w:num>
  <w:num w:numId="10">
    <w:abstractNumId w:val="0"/>
  </w:num>
  <w:num w:numId="11">
    <w:abstractNumId w:val="1"/>
  </w:num>
  <w:num w:numId="12">
    <w:abstractNumId w:val="7"/>
  </w:num>
  <w:num w:numId="13">
    <w:abstractNumId w:val="17"/>
  </w:num>
  <w:num w:numId="14">
    <w:abstractNumId w:val="4"/>
  </w:num>
  <w:num w:numId="15">
    <w:abstractNumId w:val="10"/>
  </w:num>
  <w:num w:numId="16">
    <w:abstractNumId w:val="14"/>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912"/>
    <w:rsid w:val="000F59B4"/>
    <w:rsid w:val="00133292"/>
    <w:rsid w:val="00253EA6"/>
    <w:rsid w:val="003C7F06"/>
    <w:rsid w:val="004010C8"/>
    <w:rsid w:val="004E7A78"/>
    <w:rsid w:val="0050593C"/>
    <w:rsid w:val="0052180F"/>
    <w:rsid w:val="00546140"/>
    <w:rsid w:val="005A410E"/>
    <w:rsid w:val="006B01C7"/>
    <w:rsid w:val="006E7D67"/>
    <w:rsid w:val="0073543B"/>
    <w:rsid w:val="0078249F"/>
    <w:rsid w:val="00794BE2"/>
    <w:rsid w:val="007B56B9"/>
    <w:rsid w:val="007C6526"/>
    <w:rsid w:val="00830E82"/>
    <w:rsid w:val="008B0DFF"/>
    <w:rsid w:val="008C29EE"/>
    <w:rsid w:val="0095263E"/>
    <w:rsid w:val="009A7912"/>
    <w:rsid w:val="00B1203A"/>
    <w:rsid w:val="00B5497F"/>
    <w:rsid w:val="00B97551"/>
    <w:rsid w:val="00C06D15"/>
    <w:rsid w:val="00C22248"/>
    <w:rsid w:val="00C24071"/>
    <w:rsid w:val="00D63409"/>
    <w:rsid w:val="00E93AA7"/>
    <w:rsid w:val="00EF3BF4"/>
    <w:rsid w:val="00F656DB"/>
    <w:rsid w:val="00FC4820"/>
    <w:rsid w:val="00FD59A2"/>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CE7"/>
    <w:rPr>
      <w:sz w:val="24"/>
      <w:szCs w:val="24"/>
      <w:lang w:eastAsia="es-ES"/>
    </w:rPr>
  </w:style>
  <w:style w:type="paragraph" w:styleId="Overskrift1">
    <w:name w:val="heading 1"/>
    <w:basedOn w:val="Normal"/>
    <w:next w:val="Normal"/>
    <w:link w:val="Overskrift1Tegn"/>
    <w:qFormat/>
    <w:rsid w:val="00BB2FC9"/>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19727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6C2C63"/>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TexteParagraph">
    <w:name w:val="1TexteParagraphé"/>
    <w:basedOn w:val="Normal"/>
    <w:rsid w:val="009A7912"/>
    <w:pPr>
      <w:tabs>
        <w:tab w:val="left" w:pos="1134"/>
      </w:tabs>
      <w:spacing w:line="220" w:lineRule="exact"/>
      <w:ind w:left="992" w:right="227" w:hanging="567"/>
    </w:pPr>
    <w:rPr>
      <w:rFonts w:ascii="Helvetica" w:hAnsi="Helvetica"/>
      <w:sz w:val="18"/>
      <w:szCs w:val="20"/>
    </w:rPr>
  </w:style>
  <w:style w:type="character" w:styleId="Hyperlink">
    <w:name w:val="Hyperlink"/>
    <w:uiPriority w:val="99"/>
    <w:rsid w:val="00BB2FC9"/>
    <w:rPr>
      <w:color w:val="0000FF"/>
      <w:u w:val="single"/>
      <w:lang w:val="es-ES" w:eastAsia="es-ES"/>
    </w:rPr>
  </w:style>
  <w:style w:type="paragraph" w:styleId="Markeringsbobletekst">
    <w:name w:val="Balloon Text"/>
    <w:basedOn w:val="Normal"/>
    <w:semiHidden/>
    <w:rsid w:val="00D559AE"/>
    <w:rPr>
      <w:rFonts w:ascii="Tahoma" w:hAnsi="Tahoma" w:cs="Tahoma"/>
      <w:sz w:val="16"/>
      <w:szCs w:val="16"/>
    </w:rPr>
  </w:style>
  <w:style w:type="paragraph" w:styleId="Sidehoved">
    <w:name w:val="header"/>
    <w:basedOn w:val="Normal"/>
    <w:rsid w:val="005E2610"/>
    <w:pPr>
      <w:tabs>
        <w:tab w:val="center" w:pos="4320"/>
        <w:tab w:val="right" w:pos="8640"/>
      </w:tabs>
    </w:pPr>
  </w:style>
  <w:style w:type="paragraph" w:styleId="Sidefod">
    <w:name w:val="footer"/>
    <w:basedOn w:val="Normal"/>
    <w:link w:val="SidefodTegn"/>
    <w:rsid w:val="005E2610"/>
    <w:pPr>
      <w:tabs>
        <w:tab w:val="center" w:pos="4320"/>
        <w:tab w:val="right" w:pos="8640"/>
      </w:tabs>
    </w:pPr>
  </w:style>
  <w:style w:type="character" w:customStyle="1" w:styleId="Overskrift2Tegn">
    <w:name w:val="Overskrift 2 Tegn"/>
    <w:link w:val="Overskrift2"/>
    <w:rsid w:val="00643C47"/>
    <w:rPr>
      <w:rFonts w:ascii="Arial" w:hAnsi="Arial" w:cs="Arial"/>
      <w:b/>
      <w:bCs/>
      <w:i/>
      <w:iCs/>
      <w:sz w:val="28"/>
      <w:szCs w:val="28"/>
      <w:lang w:val="es-ES" w:eastAsia="es-ES" w:bidi="ar-SA"/>
    </w:rPr>
  </w:style>
  <w:style w:type="character" w:styleId="Sidetal">
    <w:name w:val="page number"/>
    <w:basedOn w:val="Standardskrifttypeiafsnit"/>
    <w:rsid w:val="00630B6F"/>
  </w:style>
  <w:style w:type="paragraph" w:customStyle="1" w:styleId="Normal1">
    <w:name w:val="Normal1"/>
    <w:basedOn w:val="Normal"/>
    <w:rsid w:val="00630B6F"/>
    <w:rPr>
      <w:rFonts w:eastAsia="Calibri"/>
    </w:rPr>
  </w:style>
  <w:style w:type="character" w:customStyle="1" w:styleId="normalchar1">
    <w:name w:val="normal__char1"/>
    <w:rsid w:val="00630B6F"/>
    <w:rPr>
      <w:rFonts w:ascii="Times New Roman" w:hAnsi="Times New Roman" w:cs="Times New Roman"/>
      <w:sz w:val="24"/>
      <w:szCs w:val="24"/>
      <w:u w:val="none"/>
      <w:effect w:val="none"/>
      <w:lang w:val="es-ES" w:eastAsia="es-ES"/>
    </w:rPr>
  </w:style>
  <w:style w:type="character" w:customStyle="1" w:styleId="rwrro">
    <w:name w:val="rwrro"/>
    <w:rsid w:val="008009D8"/>
    <w:rPr>
      <w:color w:val="3F52B8"/>
      <w:u w:val="none"/>
      <w:effect w:val="none"/>
      <w:lang w:val="es-ES" w:eastAsia="es-ES"/>
    </w:rPr>
  </w:style>
  <w:style w:type="character" w:customStyle="1" w:styleId="Overskrift1Tegn">
    <w:name w:val="Overskrift 1 Tegn"/>
    <w:link w:val="Overskrift1"/>
    <w:locked/>
    <w:rsid w:val="00596102"/>
    <w:rPr>
      <w:rFonts w:ascii="Arial" w:hAnsi="Arial" w:cs="Arial"/>
      <w:b/>
      <w:bCs/>
      <w:kern w:val="32"/>
      <w:sz w:val="32"/>
      <w:szCs w:val="32"/>
      <w:lang w:val="es-ES" w:eastAsia="es-ES" w:bidi="ar-SA"/>
    </w:rPr>
  </w:style>
  <w:style w:type="character" w:customStyle="1" w:styleId="Heading2Char">
    <w:name w:val="Heading 2 Char"/>
    <w:locked/>
    <w:rsid w:val="00596102"/>
    <w:rPr>
      <w:rFonts w:ascii="Calibri" w:hAnsi="Calibri" w:cs="Times New Roman"/>
      <w:b/>
      <w:bCs/>
      <w:color w:val="4F81BD"/>
      <w:sz w:val="26"/>
      <w:szCs w:val="26"/>
      <w:lang w:val="es-ES" w:eastAsia="es-ES"/>
    </w:rPr>
  </w:style>
  <w:style w:type="paragraph" w:customStyle="1" w:styleId="Cuadrculamedia1-nfasis21">
    <w:name w:val="Cuadrícula media 1 - Énfasis 21"/>
    <w:basedOn w:val="Normal"/>
    <w:uiPriority w:val="34"/>
    <w:qFormat/>
    <w:rsid w:val="00596102"/>
    <w:pPr>
      <w:ind w:left="720"/>
      <w:contextualSpacing/>
    </w:pPr>
  </w:style>
  <w:style w:type="character" w:customStyle="1" w:styleId="SidefodTegn">
    <w:name w:val="Sidefod Tegn"/>
    <w:link w:val="Sidefod"/>
    <w:rsid w:val="00385EA2"/>
    <w:rPr>
      <w:rFonts w:ascii="Cambria" w:hAnsi="Cambria"/>
      <w:sz w:val="24"/>
      <w:szCs w:val="24"/>
      <w:lang w:val="es-ES" w:eastAsia="es-ES"/>
    </w:rPr>
  </w:style>
  <w:style w:type="character" w:styleId="BesgtLink">
    <w:name w:val="FollowedHyperlink"/>
    <w:basedOn w:val="Standardskrifttypeiafsnit"/>
    <w:rsid w:val="00FC48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0VSj1u7-J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1816</Characters>
  <Application>Microsoft Office Word</Application>
  <DocSecurity>0</DocSecurity>
  <Lines>15</Lines>
  <Paragraphs>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Agenda for Brussels workshop</vt:lpstr>
      <vt:lpstr>Agenda for Brussels workshop</vt:lpstr>
    </vt:vector>
  </TitlesOfParts>
  <Company>Syddansk Erhvervsskole</Company>
  <LinksUpToDate>false</LinksUpToDate>
  <CharactersWithSpaces>2109</CharactersWithSpaces>
  <SharedDoc>false</SharedDoc>
  <HLinks>
    <vt:vector size="30" baseType="variant">
      <vt:variant>
        <vt:i4>917587</vt:i4>
      </vt:variant>
      <vt:variant>
        <vt:i4>3</vt:i4>
      </vt:variant>
      <vt:variant>
        <vt:i4>0</vt:i4>
      </vt:variant>
      <vt:variant>
        <vt:i4>5</vt:i4>
      </vt:variant>
      <vt:variant>
        <vt:lpwstr>https://youtu.be/63AUhUJSigs</vt:lpwstr>
      </vt:variant>
      <vt:variant>
        <vt:lpwstr/>
      </vt:variant>
      <vt:variant>
        <vt:i4>1048660</vt:i4>
      </vt:variant>
      <vt:variant>
        <vt:i4>0</vt:i4>
      </vt:variant>
      <vt:variant>
        <vt:i4>0</vt:i4>
      </vt:variant>
      <vt:variant>
        <vt:i4>5</vt:i4>
      </vt:variant>
      <vt:variant>
        <vt:lpwstr>https://youtu.be/Y61DwvwMHiQ</vt:lpwstr>
      </vt:variant>
      <vt:variant>
        <vt:lpwstr/>
      </vt:variant>
      <vt:variant>
        <vt:i4>7077888</vt:i4>
      </vt:variant>
      <vt:variant>
        <vt:i4>4898</vt:i4>
      </vt:variant>
      <vt:variant>
        <vt:i4>1027</vt:i4>
      </vt:variant>
      <vt:variant>
        <vt:i4>1</vt:i4>
      </vt:variant>
      <vt:variant>
        <vt:lpwstr>LLL</vt:lpwstr>
      </vt:variant>
      <vt:variant>
        <vt:lpwstr/>
      </vt:variant>
      <vt:variant>
        <vt:i4>917627</vt:i4>
      </vt:variant>
      <vt:variant>
        <vt:i4>4901</vt:i4>
      </vt:variant>
      <vt:variant>
        <vt:i4>1025</vt:i4>
      </vt:variant>
      <vt:variant>
        <vt:i4>1</vt:i4>
      </vt:variant>
      <vt:variant>
        <vt:lpwstr>eu_flag_co_funded_pos_%5Brgb%5D_right</vt:lpwstr>
      </vt:variant>
      <vt:variant>
        <vt:lpwstr/>
      </vt:variant>
      <vt:variant>
        <vt:i4>4194399</vt:i4>
      </vt:variant>
      <vt:variant>
        <vt:i4>4909</vt:i4>
      </vt:variant>
      <vt:variant>
        <vt:i4>1026</vt:i4>
      </vt:variant>
      <vt:variant>
        <vt:i4>1</vt:i4>
      </vt:variant>
      <vt:variant>
        <vt:lpwstr>logo4el-farve_500px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Brussels workshop</dc:title>
  <dc:creator>Kent Andersen</dc:creator>
  <cp:lastModifiedBy>Microsoft Office-bruger</cp:lastModifiedBy>
  <cp:revision>4</cp:revision>
  <cp:lastPrinted>2016-09-30T06:43:00Z</cp:lastPrinted>
  <dcterms:created xsi:type="dcterms:W3CDTF">2018-04-24T12:10:00Z</dcterms:created>
  <dcterms:modified xsi:type="dcterms:W3CDTF">2018-06-19T08:04:00Z</dcterms:modified>
</cp:coreProperties>
</file>